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6C59" w:rsidRPr="00773100" w:rsidRDefault="00B96C59" w:rsidP="00773100">
      <w:pPr>
        <w:spacing w:line="480" w:lineRule="auto"/>
        <w:jc w:val="center"/>
        <w:rPr>
          <w:rFonts w:ascii="Times New Roman" w:hAnsi="Times New Roman"/>
          <w:sz w:val="24"/>
          <w:szCs w:val="24"/>
        </w:rPr>
      </w:pPr>
      <w:r w:rsidRPr="00773100">
        <w:rPr>
          <w:rFonts w:ascii="Times New Roman" w:hAnsi="Times New Roman"/>
          <w:sz w:val="24"/>
          <w:szCs w:val="24"/>
        </w:rPr>
        <w:t>Summary</w:t>
      </w:r>
    </w:p>
    <w:p w:rsidR="00B96C59" w:rsidRPr="00773100" w:rsidRDefault="00B96C59" w:rsidP="00253D84">
      <w:pPr>
        <w:spacing w:line="480" w:lineRule="auto"/>
        <w:ind w:firstLine="720"/>
        <w:rPr>
          <w:rFonts w:ascii="Times New Roman" w:hAnsi="Times New Roman"/>
          <w:sz w:val="24"/>
          <w:szCs w:val="24"/>
        </w:rPr>
      </w:pPr>
      <w:r w:rsidRPr="00773100">
        <w:rPr>
          <w:rFonts w:ascii="Times New Roman" w:hAnsi="Times New Roman"/>
          <w:sz w:val="24"/>
          <w:szCs w:val="24"/>
        </w:rPr>
        <w:t>Zara store is facing a problem of holding little inventory since it stocks limited designs at any particular time of the year. Their customers are likely to be less satisfied since they have with the store from time-to-time to get what they want. The problem at Zara relates to administrative management theory since the store is managed based on the owner’s personal interest rather than being customer-centered. The company needs a more dynamic inventory management strategy that balances between turnover and customer satisfaction.</w:t>
      </w:r>
      <w:r w:rsidR="00253D84">
        <w:rPr>
          <w:rFonts w:ascii="Times New Roman" w:hAnsi="Times New Roman"/>
          <w:sz w:val="24"/>
          <w:szCs w:val="24"/>
        </w:rPr>
        <w:t xml:space="preserve"> </w:t>
      </w:r>
      <w:r w:rsidRPr="00773100">
        <w:rPr>
          <w:rFonts w:ascii="Times New Roman" w:hAnsi="Times New Roman"/>
          <w:sz w:val="24"/>
          <w:szCs w:val="24"/>
        </w:rPr>
        <w:t>On the other hand, H&amp;M experiences serious challenges since they prefer to outsource their production materials and designs from Asia. Outsourcing has a tradeoff of promoting specialization and standardization of their designs since they have limited control over the production process. Their designs are susceptible to poor quality; this challenge can be related to the scientific management theory. H&amp;M can solve their problems by changing their production to outsource from neighboring European countries.</w:t>
      </w:r>
    </w:p>
    <w:p w:rsidR="00B96C59" w:rsidRDefault="00B96C59" w:rsidP="00773100">
      <w:pPr>
        <w:spacing w:line="480" w:lineRule="auto"/>
        <w:ind w:firstLine="720"/>
        <w:rPr>
          <w:rFonts w:ascii="Times New Roman" w:hAnsi="Times New Roman"/>
          <w:sz w:val="24"/>
          <w:szCs w:val="24"/>
        </w:rPr>
      </w:pPr>
      <w:r w:rsidRPr="00773100">
        <w:rPr>
          <w:rFonts w:ascii="Times New Roman" w:hAnsi="Times New Roman"/>
          <w:sz w:val="24"/>
          <w:szCs w:val="24"/>
        </w:rPr>
        <w:t xml:space="preserve">Lastly, companies that use algorithmic management such as Uber and Lfy faces an imminent managerial problem when their workers to minimize their level of control. Drivers that work for these firms are often trying to find workarounds that would minimize being monitored continuously. As a result, their personal integrity diminishes, and this affects their productivity to the company as well as the service they offer to the customers. Management algorithms that these companies use have made it challenging to balance between personal integrity and compliance with job regulations. This approach of management has minimized the firms’ capability to make decisions since all procedures and processes are algorithm-oriented. The challenge relates to administrative management theory since these firms have no proper frameworks for authority, discipline, and remuneration. As a result, all the parties involved suffer </w:t>
      </w:r>
      <w:r w:rsidRPr="00773100">
        <w:rPr>
          <w:rFonts w:ascii="Times New Roman" w:hAnsi="Times New Roman"/>
          <w:sz w:val="24"/>
          <w:szCs w:val="24"/>
        </w:rPr>
        <w:lastRenderedPageBreak/>
        <w:t xml:space="preserve">due to situational factors that they cannot avoid since the companies have put blind trust in algorithms. Reducing overreliance on these algorithms and utilizing human resources at specific instants is an effective solution to this problem. </w:t>
      </w:r>
    </w:p>
    <w:p w:rsidR="0080412D" w:rsidRPr="00773100" w:rsidRDefault="00633C75" w:rsidP="00633C75">
      <w:pPr>
        <w:spacing w:line="480" w:lineRule="auto"/>
        <w:ind w:firstLine="720"/>
        <w:rPr>
          <w:rFonts w:ascii="Times New Roman" w:hAnsi="Times New Roman"/>
          <w:sz w:val="24"/>
          <w:szCs w:val="24"/>
        </w:rPr>
      </w:pPr>
      <w:bookmarkStart w:id="0" w:name="_GoBack"/>
      <w:bookmarkEnd w:id="0"/>
      <w:r w:rsidRPr="00633C75">
        <w:rPr>
          <w:rFonts w:ascii="Times New Roman" w:hAnsi="Times New Roman"/>
          <w:sz w:val="24"/>
          <w:szCs w:val="24"/>
        </w:rPr>
        <w:t xml:space="preserve">Moreover, I am more of an EQ than an IQ person; therefore, I am more responsive to other people’s emotions. Responding to other people’s feelings constructively requires me to establish meaningful interpersonal relations with the workers. Knowing these workers at a personal level will enable me to identify corrective measures to their problems. This attribute is crucial since it will determine how successful I will be in my career as a manager and as a person. My high EQ enables me to manage other people’s feelings effectively since I can understand their emotions with ease. Therefore, my credential, as an emotionally-sensitive person, has helped me to understand the emotional intelligence theory and its significance in working environments. Besides, I am better equipped to develop my personal plan to align with the emotional needs of other people. I recommend that managers should be aware of their emotional intelligence to enable them to empathize and deal with workers’ feelings at their respective workplaces.  </w:t>
      </w:r>
    </w:p>
    <w:sectPr w:rsidR="0080412D" w:rsidRPr="007731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16B2"/>
    <w:rsid w:val="00114496"/>
    <w:rsid w:val="001D2666"/>
    <w:rsid w:val="00253D84"/>
    <w:rsid w:val="00633C75"/>
    <w:rsid w:val="00773100"/>
    <w:rsid w:val="0081183A"/>
    <w:rsid w:val="00B916B2"/>
    <w:rsid w:val="00B96C59"/>
    <w:rsid w:val="00BD4F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6B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6B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0273588">
      <w:bodyDiv w:val="1"/>
      <w:marLeft w:val="0"/>
      <w:marRight w:val="0"/>
      <w:marTop w:val="0"/>
      <w:marBottom w:val="0"/>
      <w:divBdr>
        <w:top w:val="none" w:sz="0" w:space="0" w:color="auto"/>
        <w:left w:val="none" w:sz="0" w:space="0" w:color="auto"/>
        <w:bottom w:val="none" w:sz="0" w:space="0" w:color="auto"/>
        <w:right w:val="none" w:sz="0" w:space="0" w:color="auto"/>
      </w:divBdr>
    </w:div>
    <w:div w:id="1217473197">
      <w:bodyDiv w:val="1"/>
      <w:marLeft w:val="0"/>
      <w:marRight w:val="0"/>
      <w:marTop w:val="0"/>
      <w:marBottom w:val="0"/>
      <w:divBdr>
        <w:top w:val="none" w:sz="0" w:space="0" w:color="auto"/>
        <w:left w:val="none" w:sz="0" w:space="0" w:color="auto"/>
        <w:bottom w:val="none" w:sz="0" w:space="0" w:color="auto"/>
        <w:right w:val="none" w:sz="0" w:space="0" w:color="auto"/>
      </w:divBdr>
    </w:div>
    <w:div w:id="1565753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483</Words>
  <Characters>2758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2019-10-25T08:05:00Z</dcterms:created>
  <dcterms:modified xsi:type="dcterms:W3CDTF">2019-10-25T10:19:00Z</dcterms:modified>
</cp:coreProperties>
</file>